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9CD0BEA" w:rsidR="00DC5180" w:rsidRPr="0033027D" w:rsidRDefault="00FD4CF9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</w:t>
      </w:r>
      <w:r w:rsidR="00E23DE3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C471FB" w:rsidRPr="00C471FB">
        <w:rPr>
          <w:rFonts w:cs="Arial"/>
          <w:b/>
        </w:rPr>
        <w:t>R4-220</w:t>
      </w:r>
      <w:r w:rsidR="00FA3904">
        <w:rPr>
          <w:rFonts w:cs="Arial"/>
          <w:b/>
        </w:rPr>
        <w:t>7658</w:t>
      </w:r>
    </w:p>
    <w:p w14:paraId="63C63B34" w14:textId="11860924" w:rsidR="001512D7" w:rsidRPr="0010618D" w:rsidRDefault="00E23DE3" w:rsidP="00FB13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09155A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9155A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3AA07729" w14:textId="3249A4E1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606816" w:rsidRPr="00606816">
        <w:rPr>
          <w:rFonts w:ascii="Arial" w:hAnsi="Arial" w:cs="Arial"/>
          <w:b/>
        </w:rPr>
        <w:t xml:space="preserve">Discussion on adding PC1.5 = </w:t>
      </w:r>
      <w:proofErr w:type="spellStart"/>
      <w:r w:rsidR="00606816" w:rsidRPr="00606816">
        <w:rPr>
          <w:rFonts w:ascii="Arial" w:hAnsi="Arial" w:cs="Arial"/>
          <w:b/>
        </w:rPr>
        <w:t>TxD</w:t>
      </w:r>
      <w:proofErr w:type="spellEnd"/>
      <w:r w:rsidR="00606816" w:rsidRPr="00606816">
        <w:rPr>
          <w:rFonts w:ascii="Arial" w:hAnsi="Arial" w:cs="Arial"/>
          <w:b/>
        </w:rPr>
        <w:t xml:space="preserve"> text</w:t>
      </w:r>
    </w:p>
    <w:p w14:paraId="18A7C564" w14:textId="77777777" w:rsidR="00606816" w:rsidRDefault="0060681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E471970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BB0F14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F62B9" w:rsidRPr="003F62B9">
        <w:rPr>
          <w:rFonts w:ascii="Arial" w:hAnsi="Arial" w:cs="Arial"/>
          <w:b/>
        </w:rPr>
        <w:t>5.2.1.2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2BE8B00D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D1137B" w:rsidRPr="00D1137B">
        <w:rPr>
          <w:rFonts w:ascii="Arial" w:hAnsi="Arial" w:cs="Arial"/>
          <w:b/>
        </w:rPr>
        <w:t>NR_TxD</w:t>
      </w:r>
      <w:proofErr w:type="spellEnd"/>
    </w:p>
    <w:p w14:paraId="341A662A" w14:textId="1739E0C0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3F62B9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2F946120" w14:textId="349BF0BD" w:rsidR="005E7081" w:rsidRDefault="003F62B9" w:rsidP="00443B67">
      <w:proofErr w:type="spellStart"/>
      <w:r>
        <w:t>TxD</w:t>
      </w:r>
      <w:proofErr w:type="spellEnd"/>
      <w:r>
        <w:t xml:space="preserve"> WI was completed but one remaining open item </w:t>
      </w:r>
      <w:r w:rsidR="007D1E8C">
        <w:t xml:space="preserve">regarding PC1.5 was not included in the CRs. The email discussion summary captures </w:t>
      </w:r>
      <w:r w:rsidR="00CA6FBE">
        <w:t>some options for the previous agreement of:</w:t>
      </w:r>
    </w:p>
    <w:p w14:paraId="1100916C" w14:textId="77777777" w:rsidR="00CA6FBE" w:rsidRDefault="00CA6FBE" w:rsidP="00CA6FBE">
      <w:pPr>
        <w:pStyle w:val="ListParagraph"/>
        <w:numPr>
          <w:ilvl w:val="0"/>
          <w:numId w:val="38"/>
        </w:numPr>
        <w:contextualSpacing w:val="0"/>
        <w:rPr>
          <w:color w:val="0070C0"/>
          <w:highlight w:val="green"/>
          <w:lang w:val="en-US" w:eastAsia="zh-CN"/>
        </w:rPr>
      </w:pPr>
      <w:r w:rsidRPr="00FC2EF6">
        <w:rPr>
          <w:color w:val="0070C0"/>
          <w:highlight w:val="green"/>
          <w:lang w:val="en-US" w:eastAsia="zh-CN"/>
        </w:rPr>
        <w:t xml:space="preserve">In RAN4 spec, capture that PC1.5 implies </w:t>
      </w:r>
      <w:proofErr w:type="spellStart"/>
      <w:r w:rsidRPr="00FC2EF6">
        <w:rPr>
          <w:color w:val="0070C0"/>
          <w:highlight w:val="green"/>
          <w:lang w:val="en-US" w:eastAsia="zh-CN"/>
        </w:rPr>
        <w:t>TxD</w:t>
      </w:r>
      <w:proofErr w:type="spellEnd"/>
      <w:r w:rsidRPr="00FC2EF6">
        <w:rPr>
          <w:color w:val="0070C0"/>
          <w:highlight w:val="green"/>
          <w:lang w:val="en-US" w:eastAsia="zh-CN"/>
        </w:rPr>
        <w:t xml:space="preserve"> even if UE does not indicate </w:t>
      </w:r>
      <w:proofErr w:type="spellStart"/>
      <w:r w:rsidRPr="00FC2EF6">
        <w:rPr>
          <w:color w:val="0070C0"/>
          <w:highlight w:val="green"/>
          <w:lang w:val="en-US" w:eastAsia="zh-CN"/>
        </w:rPr>
        <w:t>TxD</w:t>
      </w:r>
      <w:proofErr w:type="spellEnd"/>
      <w:r w:rsidRPr="00FC2EF6">
        <w:rPr>
          <w:color w:val="0070C0"/>
          <w:highlight w:val="green"/>
          <w:lang w:val="en-US" w:eastAsia="zh-CN"/>
        </w:rPr>
        <w:t xml:space="preserve"> in UE capability.</w:t>
      </w:r>
    </w:p>
    <w:p w14:paraId="5D6F46EB" w14:textId="351955CC" w:rsidR="00CA6FBE" w:rsidRDefault="00CA6FBE" w:rsidP="00443B67">
      <w:r>
        <w:t xml:space="preserve">In this paper we discuss and propose how to handle this issue. </w:t>
      </w:r>
    </w:p>
    <w:p w14:paraId="319845A4" w14:textId="77777777" w:rsidR="00CA6FBE" w:rsidRDefault="000A567D" w:rsidP="00CA6FBE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385953D" w14:textId="3D06F443" w:rsidR="005425AC" w:rsidRDefault="00CA6FBE" w:rsidP="00CA6FBE">
      <w:r>
        <w:t xml:space="preserve">The Rel-16 specification </w:t>
      </w:r>
      <w:r w:rsidR="007B2FCD">
        <w:t xml:space="preserve">uses term </w:t>
      </w:r>
      <w:r w:rsidR="009B7E0C">
        <w:t>“</w:t>
      </w:r>
      <w:r w:rsidR="007B2FCD">
        <w:t>dual T</w:t>
      </w:r>
      <w:r w:rsidR="009B7E0C">
        <w:t xml:space="preserve">x” but does not define it. </w:t>
      </w:r>
      <w:r w:rsidR="00BB18F2">
        <w:t xml:space="preserve">The note 5 in </w:t>
      </w:r>
      <w:r w:rsidR="00BB18F2" w:rsidRPr="00BB18F2">
        <w:t>Table 6.2.1-1</w:t>
      </w:r>
      <w:r w:rsidR="00BB18F2">
        <w:t xml:space="preserve"> says PC1.5 </w:t>
      </w:r>
      <w:r w:rsidR="001D4A63">
        <w:t>is “</w:t>
      </w:r>
      <w:r w:rsidR="001D4A63" w:rsidRPr="001D4A63">
        <w:t>Achieved via dual Tx</w:t>
      </w:r>
      <w:r w:rsidR="001D4A63">
        <w:t xml:space="preserve">”. It can mean UL MIMO </w:t>
      </w:r>
      <w:proofErr w:type="gramStart"/>
      <w:r w:rsidR="001D4A63">
        <w:t>i.e.</w:t>
      </w:r>
      <w:proofErr w:type="gramEnd"/>
      <w:r w:rsidR="001D4A63">
        <w:t xml:space="preserve"> UE being configured for two logical ports </w:t>
      </w:r>
      <w:r w:rsidR="00E862D9">
        <w:t xml:space="preserve">or then Tx Diversity according to Rel-17. </w:t>
      </w:r>
      <w:r w:rsidR="00965446">
        <w:t xml:space="preserve">Strictly </w:t>
      </w:r>
      <w:r w:rsidR="00866234">
        <w:t xml:space="preserve">reading 3GPP rules, this means that PC1.5 </w:t>
      </w:r>
      <w:proofErr w:type="spellStart"/>
      <w:r w:rsidR="00866234">
        <w:t>can not</w:t>
      </w:r>
      <w:proofErr w:type="spellEnd"/>
      <w:r w:rsidR="00866234">
        <w:t xml:space="preserve"> be supported by Rel-16 UE with single port configuration</w:t>
      </w:r>
      <w:r w:rsidR="001D4A63">
        <w:t xml:space="preserve"> </w:t>
      </w:r>
      <w:r w:rsidR="00866234">
        <w:t xml:space="preserve">since it </w:t>
      </w:r>
      <w:r w:rsidR="00C11038">
        <w:t xml:space="preserve">does so according to requirements in Rel-17 specification. On the other hand, Tx diversity does not follow 3GPP rules since </w:t>
      </w:r>
      <w:r w:rsidR="00B67B04" w:rsidRPr="00B67B04">
        <w:rPr>
          <w:b/>
          <w:bCs/>
          <w:i/>
          <w:iCs/>
        </w:rPr>
        <w:t>txDiversity-r16</w:t>
      </w:r>
      <w:r w:rsidR="00B67B04">
        <w:t xml:space="preserve"> in rel-16 TS 38.306 refers to sections in </w:t>
      </w:r>
      <w:r w:rsidR="00AF7266">
        <w:t xml:space="preserve">Rel-17 TS 38.101-1 so </w:t>
      </w:r>
      <w:proofErr w:type="gramStart"/>
      <w:r w:rsidR="00AF7266">
        <w:t>in order to</w:t>
      </w:r>
      <w:proofErr w:type="gramEnd"/>
      <w:r w:rsidR="00AF7266">
        <w:t xml:space="preserve"> be consistent between work groups, </w:t>
      </w:r>
      <w:r w:rsidR="00862EE0">
        <w:t>similar references can be inserted in to the Ran4 specifications for this case.</w:t>
      </w:r>
    </w:p>
    <w:p w14:paraId="4ED57539" w14:textId="60402EBF" w:rsidR="00862EE0" w:rsidRDefault="00862EE0" w:rsidP="00CA6FBE">
      <w:r>
        <w:t>The simplest</w:t>
      </w:r>
      <w:r w:rsidR="0083068A">
        <w:t xml:space="preserve"> way </w:t>
      </w:r>
      <w:proofErr w:type="gramStart"/>
      <w:r w:rsidR="0083068A">
        <w:t>clarify</w:t>
      </w:r>
      <w:proofErr w:type="gramEnd"/>
      <w:r w:rsidR="0083068A">
        <w:t xml:space="preserve"> the PC1.5 = </w:t>
      </w:r>
      <w:proofErr w:type="spellStart"/>
      <w:r w:rsidR="0083068A">
        <w:t>TxD</w:t>
      </w:r>
      <w:proofErr w:type="spellEnd"/>
      <w:r w:rsidR="0083068A">
        <w:t xml:space="preserve"> is to insert a definition for the dual TX </w:t>
      </w:r>
      <w:r w:rsidR="0040723E">
        <w:t xml:space="preserve">in to rel-16 and </w:t>
      </w:r>
      <w:r w:rsidR="00281E8D">
        <w:t>consequently</w:t>
      </w:r>
      <w:r w:rsidR="0040723E">
        <w:t xml:space="preserve"> to rel-17 in following way:</w:t>
      </w:r>
    </w:p>
    <w:p w14:paraId="20E4B7EB" w14:textId="71998E84" w:rsidR="0040723E" w:rsidRDefault="0040723E" w:rsidP="00CA6FBE">
      <w:r>
        <w:t xml:space="preserve">“Dual Tx = </w:t>
      </w:r>
      <w:r w:rsidR="00890B70">
        <w:t xml:space="preserve">UE with two </w:t>
      </w:r>
      <w:r w:rsidR="002E7D10">
        <w:t xml:space="preserve">simultaneously active TX antenna connectors. When UE is configured for single logical antenna port, dual Tx refers to </w:t>
      </w:r>
      <w:r w:rsidR="00A64CE5">
        <w:t xml:space="preserve">achieving maximum power with </w:t>
      </w:r>
      <w:proofErr w:type="spellStart"/>
      <w:r w:rsidR="002E7D10">
        <w:t>TxD</w:t>
      </w:r>
      <w:proofErr w:type="spellEnd"/>
      <w:r w:rsidR="002E7D10">
        <w:t xml:space="preserve"> diversity</w:t>
      </w:r>
      <w:r w:rsidR="00A64CE5">
        <w:t xml:space="preserve"> </w:t>
      </w:r>
      <w:r w:rsidR="00D7709E">
        <w:t xml:space="preserve">and requirements in section G </w:t>
      </w:r>
      <w:r w:rsidR="000F3F58">
        <w:t xml:space="preserve">in Rel-17 </w:t>
      </w:r>
      <w:r w:rsidR="00D7709E">
        <w:t>apply</w:t>
      </w:r>
      <w:r w:rsidR="007B6465">
        <w:t xml:space="preserve"> </w:t>
      </w:r>
      <w:r w:rsidR="00F05A91">
        <w:t>regardless</w:t>
      </w:r>
      <w:r w:rsidR="007B6465">
        <w:t xml:space="preserve"> </w:t>
      </w:r>
      <w:r w:rsidR="00F05A91">
        <w:t xml:space="preserve">of capability </w:t>
      </w:r>
      <w:r w:rsidR="00D65855" w:rsidRPr="00A149E3">
        <w:rPr>
          <w:b/>
          <w:bCs/>
          <w:i/>
          <w:iCs/>
        </w:rPr>
        <w:t>txDiversity-r16</w:t>
      </w:r>
      <w:r w:rsidR="00D7709E">
        <w:t>”</w:t>
      </w:r>
    </w:p>
    <w:p w14:paraId="18CC9909" w14:textId="5213271A" w:rsidR="004413E1" w:rsidRPr="001D74EF" w:rsidRDefault="004E4DB1" w:rsidP="00334239">
      <w:r>
        <w:t xml:space="preserve">It should be emphasised </w:t>
      </w:r>
      <w:r w:rsidR="009130A2">
        <w:t xml:space="preserve">that </w:t>
      </w:r>
      <w:r w:rsidR="003400C2">
        <w:t xml:space="preserve">referring to newer release </w:t>
      </w:r>
      <w:r w:rsidR="000F3F58">
        <w:t xml:space="preserve">from an older release </w:t>
      </w:r>
      <w:r w:rsidR="009130A2">
        <w:t xml:space="preserve">is not a good practice and is against the 3GPP principles but this is the way this </w:t>
      </w:r>
      <w:proofErr w:type="spellStart"/>
      <w:r w:rsidR="009130A2">
        <w:t>TxD</w:t>
      </w:r>
      <w:proofErr w:type="spellEnd"/>
      <w:r w:rsidR="009130A2">
        <w:t xml:space="preserve"> WI was </w:t>
      </w:r>
      <w:r w:rsidR="003400C2">
        <w:t xml:space="preserve">crafted </w:t>
      </w:r>
      <w:r w:rsidR="0043123A">
        <w:t xml:space="preserve">since the prolonged discussion </w:t>
      </w:r>
      <w:r w:rsidR="00073D0C">
        <w:t xml:space="preserve">until Rel-15 </w:t>
      </w:r>
      <w:r w:rsidR="003400C2">
        <w:t>and the changes in ran2 specifications already create this</w:t>
      </w:r>
      <w:r w:rsidR="000F3F58">
        <w:t xml:space="preserve"> problem </w:t>
      </w:r>
      <w:r w:rsidR="00073D0C">
        <w:t xml:space="preserve">by referring to sections that does not exist in </w:t>
      </w:r>
      <w:r w:rsidR="00BF5012">
        <w:t>corresponding</w:t>
      </w:r>
      <w:r w:rsidR="00073D0C">
        <w:t xml:space="preserve"> release </w:t>
      </w:r>
      <w:r w:rsidR="00BF5012">
        <w:t xml:space="preserve">RAN4 </w:t>
      </w:r>
      <w:proofErr w:type="gramStart"/>
      <w:r w:rsidR="00BF5012">
        <w:t>specification</w:t>
      </w:r>
      <w:proofErr w:type="gramEnd"/>
      <w:r w:rsidR="00BF5012">
        <w:t xml:space="preserve"> </w:t>
      </w:r>
      <w:r w:rsidR="000F3F58">
        <w:t>so this</w:t>
      </w:r>
      <w:r w:rsidR="00BF5012">
        <w:t xml:space="preserve"> change</w:t>
      </w:r>
      <w:r w:rsidR="000F3F58">
        <w:t xml:space="preserve"> merely provides more information and clarifies the situation. 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3674E6E5" w14:textId="7D02D0AC" w:rsidR="001B726F" w:rsidRPr="00BF5012" w:rsidRDefault="007B6465" w:rsidP="00733095">
      <w:pPr>
        <w:rPr>
          <w:b/>
          <w:bCs/>
        </w:rPr>
      </w:pPr>
      <w:r w:rsidRPr="00BF5012">
        <w:rPr>
          <w:b/>
          <w:bCs/>
        </w:rPr>
        <w:t>Proposal:</w:t>
      </w:r>
    </w:p>
    <w:p w14:paraId="700C545C" w14:textId="73918A76" w:rsidR="007B6465" w:rsidRPr="00BF5012" w:rsidRDefault="007B6465" w:rsidP="00733095">
      <w:pPr>
        <w:rPr>
          <w:b/>
          <w:bCs/>
        </w:rPr>
      </w:pPr>
      <w:r w:rsidRPr="00BF5012">
        <w:rPr>
          <w:b/>
          <w:bCs/>
        </w:rPr>
        <w:t xml:space="preserve">Solve the open issue </w:t>
      </w:r>
      <w:r w:rsidR="00A149E3" w:rsidRPr="00BF5012">
        <w:rPr>
          <w:b/>
          <w:bCs/>
        </w:rPr>
        <w:t xml:space="preserve">of PC1.5 UEs without </w:t>
      </w:r>
      <w:r w:rsidR="00A149E3" w:rsidRPr="00BF5012">
        <w:rPr>
          <w:b/>
          <w:bCs/>
          <w:i/>
          <w:iCs/>
        </w:rPr>
        <w:t>txDiversity-r16</w:t>
      </w:r>
      <w:r w:rsidR="00A149E3" w:rsidRPr="00BF5012">
        <w:rPr>
          <w:b/>
          <w:bCs/>
        </w:rPr>
        <w:t xml:space="preserve"> by adding a definition to the section </w:t>
      </w:r>
      <w:r w:rsidR="00203F43" w:rsidRPr="00BF5012">
        <w:rPr>
          <w:b/>
          <w:bCs/>
        </w:rPr>
        <w:t>3.1 in TS 38.101-1:</w:t>
      </w:r>
    </w:p>
    <w:p w14:paraId="17D7D889" w14:textId="77777777" w:rsidR="00203F43" w:rsidRPr="00BF5012" w:rsidRDefault="00203F43" w:rsidP="00203F43">
      <w:pPr>
        <w:rPr>
          <w:b/>
          <w:bCs/>
        </w:rPr>
      </w:pPr>
      <w:r w:rsidRPr="00BF5012">
        <w:rPr>
          <w:b/>
          <w:bCs/>
        </w:rPr>
        <w:t xml:space="preserve">“Dual Tx = UE with two simultaneously active TX antenna connectors. When UE is configured for single logical antenna port, dual Tx refers to achieving maximum power with </w:t>
      </w:r>
      <w:proofErr w:type="spellStart"/>
      <w:r w:rsidRPr="00BF5012">
        <w:rPr>
          <w:b/>
          <w:bCs/>
        </w:rPr>
        <w:t>TxD</w:t>
      </w:r>
      <w:proofErr w:type="spellEnd"/>
      <w:r w:rsidRPr="00BF5012">
        <w:rPr>
          <w:b/>
          <w:bCs/>
        </w:rPr>
        <w:t xml:space="preserve"> diversity and requirements in section G in Rel-17 apply regardless of capability </w:t>
      </w:r>
      <w:r w:rsidRPr="00BF5012">
        <w:rPr>
          <w:b/>
          <w:bCs/>
          <w:i/>
          <w:iCs/>
        </w:rPr>
        <w:t>txDiversity-r16</w:t>
      </w:r>
      <w:r w:rsidRPr="00BF5012">
        <w:rPr>
          <w:b/>
          <w:bCs/>
        </w:rPr>
        <w:t>”</w:t>
      </w:r>
    </w:p>
    <w:p w14:paraId="11D8DF26" w14:textId="3349865B" w:rsidR="007018F3" w:rsidRDefault="007018F3" w:rsidP="007018F3">
      <w:pPr>
        <w:pStyle w:val="Heading1"/>
      </w:pPr>
      <w:r>
        <w:lastRenderedPageBreak/>
        <w:t>References</w:t>
      </w:r>
    </w:p>
    <w:p w14:paraId="4656CCCF" w14:textId="0B0E9033" w:rsidR="007C001E" w:rsidRDefault="007018F3" w:rsidP="00C83ED6">
      <w:pPr>
        <w:pStyle w:val="B1"/>
      </w:pPr>
      <w:r>
        <w:t>[1]</w:t>
      </w:r>
      <w:r>
        <w:tab/>
      </w:r>
      <w:r w:rsidR="00C83ED6" w:rsidRPr="00C83ED6">
        <w:t>R4-2206428</w:t>
      </w:r>
      <w:r w:rsidR="00A94646">
        <w:t>, “</w:t>
      </w:r>
      <w:r w:rsidR="00C83ED6" w:rsidRPr="00C83ED6">
        <w:t xml:space="preserve">Email discussion summary for [102-e][128] </w:t>
      </w:r>
      <w:proofErr w:type="spellStart"/>
      <w:r w:rsidR="00C83ED6" w:rsidRPr="00C83ED6">
        <w:t>NR_TxD</w:t>
      </w:r>
      <w:proofErr w:type="spellEnd"/>
      <w:r w:rsidR="00A94646">
        <w:t>”</w:t>
      </w:r>
      <w:r w:rsidR="00C83ED6">
        <w:t xml:space="preserve">, </w:t>
      </w:r>
      <w:r w:rsidR="00A94646" w:rsidRPr="00A94646">
        <w:t>Moderator (Qualcomm</w:t>
      </w:r>
      <w:r w:rsidR="00A94646">
        <w:t>)</w:t>
      </w:r>
      <w:r w:rsidR="007D66B0">
        <w:t xml:space="preserve">, </w:t>
      </w:r>
      <w:r w:rsidR="007D66B0" w:rsidRPr="007D66B0">
        <w:t>3GPP TSG-RAN WG4 Meeting # 102-e</w:t>
      </w:r>
      <w:r w:rsidR="007D66B0">
        <w:t xml:space="preserve">, </w:t>
      </w:r>
      <w:r w:rsidR="00A60863" w:rsidRPr="00A60863">
        <w:t>Electronic Meeting, 21 February – 03 March 2022</w:t>
      </w:r>
    </w:p>
    <w:p w14:paraId="567AA9BD" w14:textId="7A3C4147" w:rsidR="0087193B" w:rsidRDefault="0087193B" w:rsidP="00A85556">
      <w:pPr>
        <w:pStyle w:val="B1"/>
        <w:ind w:left="0" w:firstLine="0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7213A"/>
    <w:multiLevelType w:val="hybridMultilevel"/>
    <w:tmpl w:val="12021C42"/>
    <w:lvl w:ilvl="0" w:tplc="399C9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17482"/>
    <w:multiLevelType w:val="hybridMultilevel"/>
    <w:tmpl w:val="5676468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3"/>
  </w:num>
  <w:num w:numId="10">
    <w:abstractNumId w:val="20"/>
  </w:num>
  <w:num w:numId="11">
    <w:abstractNumId w:val="17"/>
  </w:num>
  <w:num w:numId="12">
    <w:abstractNumId w:val="14"/>
  </w:num>
  <w:num w:numId="13">
    <w:abstractNumId w:val="27"/>
  </w:num>
  <w:num w:numId="14">
    <w:abstractNumId w:val="16"/>
  </w:num>
  <w:num w:numId="15">
    <w:abstractNumId w:val="11"/>
  </w:num>
  <w:num w:numId="16">
    <w:abstractNumId w:val="33"/>
  </w:num>
  <w:num w:numId="17">
    <w:abstractNumId w:val="19"/>
  </w:num>
  <w:num w:numId="18">
    <w:abstractNumId w:val="31"/>
  </w:num>
  <w:num w:numId="19">
    <w:abstractNumId w:val="35"/>
  </w:num>
  <w:num w:numId="20">
    <w:abstractNumId w:val="25"/>
  </w:num>
  <w:num w:numId="21">
    <w:abstractNumId w:val="34"/>
  </w:num>
  <w:num w:numId="22">
    <w:abstractNumId w:val="26"/>
  </w:num>
  <w:num w:numId="23">
    <w:abstractNumId w:val="24"/>
  </w:num>
  <w:num w:numId="24">
    <w:abstractNumId w:val="22"/>
  </w:num>
  <w:num w:numId="25">
    <w:abstractNumId w:val="36"/>
  </w:num>
  <w:num w:numId="26">
    <w:abstractNumId w:val="13"/>
  </w:num>
  <w:num w:numId="27">
    <w:abstractNumId w:val="28"/>
  </w:num>
  <w:num w:numId="28">
    <w:abstractNumId w:val="10"/>
  </w:num>
  <w:num w:numId="29">
    <w:abstractNumId w:val="10"/>
  </w:num>
  <w:num w:numId="30">
    <w:abstractNumId w:val="8"/>
  </w:num>
  <w:num w:numId="31">
    <w:abstractNumId w:val="21"/>
  </w:num>
  <w:num w:numId="32">
    <w:abstractNumId w:val="7"/>
  </w:num>
  <w:num w:numId="33">
    <w:abstractNumId w:val="15"/>
  </w:num>
  <w:num w:numId="34">
    <w:abstractNumId w:val="18"/>
  </w:num>
  <w:num w:numId="35">
    <w:abstractNumId w:val="9"/>
  </w:num>
  <w:num w:numId="36">
    <w:abstractNumId w:val="12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4E8E"/>
    <w:rsid w:val="00015129"/>
    <w:rsid w:val="00016708"/>
    <w:rsid w:val="00017352"/>
    <w:rsid w:val="000175AC"/>
    <w:rsid w:val="00020CAD"/>
    <w:rsid w:val="00021CED"/>
    <w:rsid w:val="00022941"/>
    <w:rsid w:val="00022A8D"/>
    <w:rsid w:val="000235E9"/>
    <w:rsid w:val="00026030"/>
    <w:rsid w:val="000262B9"/>
    <w:rsid w:val="00026EC4"/>
    <w:rsid w:val="00027D5C"/>
    <w:rsid w:val="00027DD2"/>
    <w:rsid w:val="00027E7D"/>
    <w:rsid w:val="00031D75"/>
    <w:rsid w:val="00032669"/>
    <w:rsid w:val="000339AA"/>
    <w:rsid w:val="000363AE"/>
    <w:rsid w:val="00037A84"/>
    <w:rsid w:val="00040D93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0EF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3D0C"/>
    <w:rsid w:val="00076948"/>
    <w:rsid w:val="00077EB3"/>
    <w:rsid w:val="0008042A"/>
    <w:rsid w:val="00080BC9"/>
    <w:rsid w:val="00081290"/>
    <w:rsid w:val="000842E2"/>
    <w:rsid w:val="00084322"/>
    <w:rsid w:val="00085A48"/>
    <w:rsid w:val="00086A30"/>
    <w:rsid w:val="000872D5"/>
    <w:rsid w:val="00090342"/>
    <w:rsid w:val="00090689"/>
    <w:rsid w:val="000908D9"/>
    <w:rsid w:val="0009155A"/>
    <w:rsid w:val="00092513"/>
    <w:rsid w:val="00095500"/>
    <w:rsid w:val="00095874"/>
    <w:rsid w:val="0009627D"/>
    <w:rsid w:val="00096FFC"/>
    <w:rsid w:val="00097075"/>
    <w:rsid w:val="00097124"/>
    <w:rsid w:val="00097642"/>
    <w:rsid w:val="000A04E0"/>
    <w:rsid w:val="000A2761"/>
    <w:rsid w:val="000A3E2A"/>
    <w:rsid w:val="000A567D"/>
    <w:rsid w:val="000A643B"/>
    <w:rsid w:val="000A6859"/>
    <w:rsid w:val="000A6BC3"/>
    <w:rsid w:val="000A6E60"/>
    <w:rsid w:val="000A7DF5"/>
    <w:rsid w:val="000B0067"/>
    <w:rsid w:val="000B204B"/>
    <w:rsid w:val="000B2841"/>
    <w:rsid w:val="000B4A88"/>
    <w:rsid w:val="000B4F74"/>
    <w:rsid w:val="000B6A7A"/>
    <w:rsid w:val="000B7218"/>
    <w:rsid w:val="000B78E6"/>
    <w:rsid w:val="000C0457"/>
    <w:rsid w:val="000C19C2"/>
    <w:rsid w:val="000C3420"/>
    <w:rsid w:val="000C39B0"/>
    <w:rsid w:val="000C46D5"/>
    <w:rsid w:val="000C54C4"/>
    <w:rsid w:val="000C5774"/>
    <w:rsid w:val="000C5AB5"/>
    <w:rsid w:val="000C60D1"/>
    <w:rsid w:val="000C62EC"/>
    <w:rsid w:val="000C678D"/>
    <w:rsid w:val="000C6C14"/>
    <w:rsid w:val="000C6DF1"/>
    <w:rsid w:val="000C768A"/>
    <w:rsid w:val="000D0FE7"/>
    <w:rsid w:val="000D184A"/>
    <w:rsid w:val="000D18EC"/>
    <w:rsid w:val="000D2128"/>
    <w:rsid w:val="000D31EF"/>
    <w:rsid w:val="000D406F"/>
    <w:rsid w:val="000D68F1"/>
    <w:rsid w:val="000D7B67"/>
    <w:rsid w:val="000E06D5"/>
    <w:rsid w:val="000E0A10"/>
    <w:rsid w:val="000E1484"/>
    <w:rsid w:val="000E1683"/>
    <w:rsid w:val="000E26BD"/>
    <w:rsid w:val="000E2989"/>
    <w:rsid w:val="000E3D67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3F58"/>
    <w:rsid w:val="000F4591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51F"/>
    <w:rsid w:val="001029C9"/>
    <w:rsid w:val="00102C0E"/>
    <w:rsid w:val="0010317F"/>
    <w:rsid w:val="0010482F"/>
    <w:rsid w:val="00104902"/>
    <w:rsid w:val="0010506C"/>
    <w:rsid w:val="0010618D"/>
    <w:rsid w:val="00107F26"/>
    <w:rsid w:val="00107F55"/>
    <w:rsid w:val="001109FE"/>
    <w:rsid w:val="00112950"/>
    <w:rsid w:val="00112D7B"/>
    <w:rsid w:val="001134D1"/>
    <w:rsid w:val="0011393B"/>
    <w:rsid w:val="00116429"/>
    <w:rsid w:val="00116E5E"/>
    <w:rsid w:val="001170EF"/>
    <w:rsid w:val="00117103"/>
    <w:rsid w:val="00120BC5"/>
    <w:rsid w:val="001214AE"/>
    <w:rsid w:val="0012188A"/>
    <w:rsid w:val="00122190"/>
    <w:rsid w:val="001221C9"/>
    <w:rsid w:val="0012264F"/>
    <w:rsid w:val="0012277A"/>
    <w:rsid w:val="0012315C"/>
    <w:rsid w:val="0012444A"/>
    <w:rsid w:val="00125474"/>
    <w:rsid w:val="0012615B"/>
    <w:rsid w:val="00126E1A"/>
    <w:rsid w:val="0012763F"/>
    <w:rsid w:val="0012798A"/>
    <w:rsid w:val="00127DBB"/>
    <w:rsid w:val="00127F8C"/>
    <w:rsid w:val="00131326"/>
    <w:rsid w:val="00131AFF"/>
    <w:rsid w:val="001334A7"/>
    <w:rsid w:val="001351EB"/>
    <w:rsid w:val="00135A74"/>
    <w:rsid w:val="00135BA1"/>
    <w:rsid w:val="001363E5"/>
    <w:rsid w:val="0013741C"/>
    <w:rsid w:val="0014180B"/>
    <w:rsid w:val="00142C4E"/>
    <w:rsid w:val="00144F7C"/>
    <w:rsid w:val="00144FDD"/>
    <w:rsid w:val="001454AC"/>
    <w:rsid w:val="00145ECD"/>
    <w:rsid w:val="001512D7"/>
    <w:rsid w:val="00152FE3"/>
    <w:rsid w:val="0015336A"/>
    <w:rsid w:val="0015406D"/>
    <w:rsid w:val="00156359"/>
    <w:rsid w:val="00156FE7"/>
    <w:rsid w:val="001573DA"/>
    <w:rsid w:val="00157C57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0DC"/>
    <w:rsid w:val="0017748E"/>
    <w:rsid w:val="00177BF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1A1A"/>
    <w:rsid w:val="001926EF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51B8"/>
    <w:rsid w:val="001A59D0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0315"/>
    <w:rsid w:val="001C35B8"/>
    <w:rsid w:val="001C3D26"/>
    <w:rsid w:val="001C54B6"/>
    <w:rsid w:val="001C6513"/>
    <w:rsid w:val="001C717A"/>
    <w:rsid w:val="001D2C8E"/>
    <w:rsid w:val="001D2F75"/>
    <w:rsid w:val="001D2FC8"/>
    <w:rsid w:val="001D4399"/>
    <w:rsid w:val="001D4478"/>
    <w:rsid w:val="001D4948"/>
    <w:rsid w:val="001D4A63"/>
    <w:rsid w:val="001D50F8"/>
    <w:rsid w:val="001D5F68"/>
    <w:rsid w:val="001D6634"/>
    <w:rsid w:val="001D6848"/>
    <w:rsid w:val="001D6ACD"/>
    <w:rsid w:val="001D72D2"/>
    <w:rsid w:val="001D74EF"/>
    <w:rsid w:val="001D7715"/>
    <w:rsid w:val="001D7DEB"/>
    <w:rsid w:val="001E21C9"/>
    <w:rsid w:val="001E2811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AA"/>
    <w:rsid w:val="001F12F9"/>
    <w:rsid w:val="001F3598"/>
    <w:rsid w:val="001F59CD"/>
    <w:rsid w:val="001F62BD"/>
    <w:rsid w:val="001F75BF"/>
    <w:rsid w:val="00200147"/>
    <w:rsid w:val="00200596"/>
    <w:rsid w:val="00201520"/>
    <w:rsid w:val="00201FB4"/>
    <w:rsid w:val="00202801"/>
    <w:rsid w:val="00202A3A"/>
    <w:rsid w:val="00202E77"/>
    <w:rsid w:val="002037B6"/>
    <w:rsid w:val="00203D36"/>
    <w:rsid w:val="00203F43"/>
    <w:rsid w:val="00204C22"/>
    <w:rsid w:val="00205961"/>
    <w:rsid w:val="002071A9"/>
    <w:rsid w:val="002079CE"/>
    <w:rsid w:val="002102ED"/>
    <w:rsid w:val="00210E65"/>
    <w:rsid w:val="00211DCE"/>
    <w:rsid w:val="00211F65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1B"/>
    <w:rsid w:val="002267B2"/>
    <w:rsid w:val="00230F70"/>
    <w:rsid w:val="00233A8D"/>
    <w:rsid w:val="00233ECD"/>
    <w:rsid w:val="002360FF"/>
    <w:rsid w:val="0023778F"/>
    <w:rsid w:val="002414AB"/>
    <w:rsid w:val="0024176F"/>
    <w:rsid w:val="00241773"/>
    <w:rsid w:val="002438F0"/>
    <w:rsid w:val="00243E96"/>
    <w:rsid w:val="00244785"/>
    <w:rsid w:val="00244990"/>
    <w:rsid w:val="00244C90"/>
    <w:rsid w:val="00246DEC"/>
    <w:rsid w:val="002476C8"/>
    <w:rsid w:val="00247F99"/>
    <w:rsid w:val="00251002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D63"/>
    <w:rsid w:val="00265A59"/>
    <w:rsid w:val="00266CCC"/>
    <w:rsid w:val="00266F65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C0D"/>
    <w:rsid w:val="00281315"/>
    <w:rsid w:val="00281B91"/>
    <w:rsid w:val="00281E8D"/>
    <w:rsid w:val="002820E8"/>
    <w:rsid w:val="00283688"/>
    <w:rsid w:val="00283FB6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5A15"/>
    <w:rsid w:val="002960BC"/>
    <w:rsid w:val="00296FE3"/>
    <w:rsid w:val="00297E90"/>
    <w:rsid w:val="002A029C"/>
    <w:rsid w:val="002A08FE"/>
    <w:rsid w:val="002A0A45"/>
    <w:rsid w:val="002A1465"/>
    <w:rsid w:val="002A1C01"/>
    <w:rsid w:val="002A67BE"/>
    <w:rsid w:val="002A6FBD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BDB"/>
    <w:rsid w:val="002B7CD3"/>
    <w:rsid w:val="002C188C"/>
    <w:rsid w:val="002C3412"/>
    <w:rsid w:val="002C3BFC"/>
    <w:rsid w:val="002C484C"/>
    <w:rsid w:val="002C4C90"/>
    <w:rsid w:val="002C5D5D"/>
    <w:rsid w:val="002C60C1"/>
    <w:rsid w:val="002C65B6"/>
    <w:rsid w:val="002C6CD2"/>
    <w:rsid w:val="002C7135"/>
    <w:rsid w:val="002C7623"/>
    <w:rsid w:val="002D11E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E7D10"/>
    <w:rsid w:val="002F07B7"/>
    <w:rsid w:val="002F0BA8"/>
    <w:rsid w:val="002F16F4"/>
    <w:rsid w:val="002F1C8C"/>
    <w:rsid w:val="002F28ED"/>
    <w:rsid w:val="002F33EA"/>
    <w:rsid w:val="002F3968"/>
    <w:rsid w:val="002F59D6"/>
    <w:rsid w:val="002F6B51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59E0"/>
    <w:rsid w:val="0030669F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080"/>
    <w:rsid w:val="0033053A"/>
    <w:rsid w:val="00331FD7"/>
    <w:rsid w:val="003333E0"/>
    <w:rsid w:val="00333C34"/>
    <w:rsid w:val="00334239"/>
    <w:rsid w:val="00335C5C"/>
    <w:rsid w:val="00335CDC"/>
    <w:rsid w:val="00335E78"/>
    <w:rsid w:val="00337CD9"/>
    <w:rsid w:val="00337EDF"/>
    <w:rsid w:val="00337FB0"/>
    <w:rsid w:val="003400C2"/>
    <w:rsid w:val="00341516"/>
    <w:rsid w:val="003415EC"/>
    <w:rsid w:val="003420C3"/>
    <w:rsid w:val="003430BD"/>
    <w:rsid w:val="00345756"/>
    <w:rsid w:val="0034635A"/>
    <w:rsid w:val="00346C62"/>
    <w:rsid w:val="0034701D"/>
    <w:rsid w:val="00347048"/>
    <w:rsid w:val="003476B3"/>
    <w:rsid w:val="00352683"/>
    <w:rsid w:val="003540A2"/>
    <w:rsid w:val="00356118"/>
    <w:rsid w:val="003562D7"/>
    <w:rsid w:val="00356A41"/>
    <w:rsid w:val="003571A3"/>
    <w:rsid w:val="00360A8C"/>
    <w:rsid w:val="00360DCA"/>
    <w:rsid w:val="00360EAB"/>
    <w:rsid w:val="00361552"/>
    <w:rsid w:val="00362CEB"/>
    <w:rsid w:val="0036469E"/>
    <w:rsid w:val="00364F60"/>
    <w:rsid w:val="00365A0B"/>
    <w:rsid w:val="003665F7"/>
    <w:rsid w:val="00367DF1"/>
    <w:rsid w:val="003701E8"/>
    <w:rsid w:val="00375AA5"/>
    <w:rsid w:val="0037752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87BE2"/>
    <w:rsid w:val="0039068A"/>
    <w:rsid w:val="003906EA"/>
    <w:rsid w:val="00392B77"/>
    <w:rsid w:val="00392E49"/>
    <w:rsid w:val="003950AA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A705A"/>
    <w:rsid w:val="003B01D0"/>
    <w:rsid w:val="003B1004"/>
    <w:rsid w:val="003B139A"/>
    <w:rsid w:val="003B1C53"/>
    <w:rsid w:val="003B2D77"/>
    <w:rsid w:val="003B31AF"/>
    <w:rsid w:val="003B3C8C"/>
    <w:rsid w:val="003B4BF2"/>
    <w:rsid w:val="003B6F17"/>
    <w:rsid w:val="003B7868"/>
    <w:rsid w:val="003C0288"/>
    <w:rsid w:val="003C02F7"/>
    <w:rsid w:val="003C1E11"/>
    <w:rsid w:val="003C2C06"/>
    <w:rsid w:val="003C3383"/>
    <w:rsid w:val="003C34C0"/>
    <w:rsid w:val="003C3C23"/>
    <w:rsid w:val="003C5BB9"/>
    <w:rsid w:val="003C7C46"/>
    <w:rsid w:val="003D0319"/>
    <w:rsid w:val="003D0400"/>
    <w:rsid w:val="003D2C20"/>
    <w:rsid w:val="003D3530"/>
    <w:rsid w:val="003D426A"/>
    <w:rsid w:val="003D47B2"/>
    <w:rsid w:val="003D55C6"/>
    <w:rsid w:val="003D5830"/>
    <w:rsid w:val="003D5A84"/>
    <w:rsid w:val="003D6BEE"/>
    <w:rsid w:val="003D6C22"/>
    <w:rsid w:val="003E244A"/>
    <w:rsid w:val="003E30B4"/>
    <w:rsid w:val="003E347C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2B9"/>
    <w:rsid w:val="003F67FF"/>
    <w:rsid w:val="003F6AD5"/>
    <w:rsid w:val="003F6DA5"/>
    <w:rsid w:val="003F76B6"/>
    <w:rsid w:val="00400185"/>
    <w:rsid w:val="004003E7"/>
    <w:rsid w:val="00400AED"/>
    <w:rsid w:val="00400ED8"/>
    <w:rsid w:val="00405011"/>
    <w:rsid w:val="00405DB0"/>
    <w:rsid w:val="004062E5"/>
    <w:rsid w:val="0040680B"/>
    <w:rsid w:val="0040723E"/>
    <w:rsid w:val="00407989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2BC"/>
    <w:rsid w:val="00415D3D"/>
    <w:rsid w:val="00415D96"/>
    <w:rsid w:val="004166BF"/>
    <w:rsid w:val="004206FD"/>
    <w:rsid w:val="00421054"/>
    <w:rsid w:val="00421E41"/>
    <w:rsid w:val="00422BD9"/>
    <w:rsid w:val="00423FBA"/>
    <w:rsid w:val="00424223"/>
    <w:rsid w:val="00424312"/>
    <w:rsid w:val="00424D1C"/>
    <w:rsid w:val="00425A22"/>
    <w:rsid w:val="00425DF4"/>
    <w:rsid w:val="00426CF6"/>
    <w:rsid w:val="00430567"/>
    <w:rsid w:val="0043123A"/>
    <w:rsid w:val="00432734"/>
    <w:rsid w:val="00432D09"/>
    <w:rsid w:val="004335DB"/>
    <w:rsid w:val="00433CDA"/>
    <w:rsid w:val="00435B76"/>
    <w:rsid w:val="0043698A"/>
    <w:rsid w:val="00437A53"/>
    <w:rsid w:val="0044136A"/>
    <w:rsid w:val="004413E1"/>
    <w:rsid w:val="0044399C"/>
    <w:rsid w:val="00443B67"/>
    <w:rsid w:val="00443CB8"/>
    <w:rsid w:val="0044474F"/>
    <w:rsid w:val="0044670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169C"/>
    <w:rsid w:val="00462017"/>
    <w:rsid w:val="00462A3F"/>
    <w:rsid w:val="00463403"/>
    <w:rsid w:val="0046431E"/>
    <w:rsid w:val="00465DF5"/>
    <w:rsid w:val="004666D2"/>
    <w:rsid w:val="004673F2"/>
    <w:rsid w:val="00467CA0"/>
    <w:rsid w:val="00467D4E"/>
    <w:rsid w:val="004708F7"/>
    <w:rsid w:val="00470BB7"/>
    <w:rsid w:val="00471253"/>
    <w:rsid w:val="00471D19"/>
    <w:rsid w:val="0047314B"/>
    <w:rsid w:val="00474F13"/>
    <w:rsid w:val="00474FE5"/>
    <w:rsid w:val="00475A1E"/>
    <w:rsid w:val="00476DD5"/>
    <w:rsid w:val="00476E50"/>
    <w:rsid w:val="0048043B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26B"/>
    <w:rsid w:val="004A1E20"/>
    <w:rsid w:val="004A2A5E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0C9F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3E5C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18"/>
    <w:rsid w:val="004D43C9"/>
    <w:rsid w:val="004D46F3"/>
    <w:rsid w:val="004D59D7"/>
    <w:rsid w:val="004D6CB3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858"/>
    <w:rsid w:val="004E3AB7"/>
    <w:rsid w:val="004E3AD3"/>
    <w:rsid w:val="004E4609"/>
    <w:rsid w:val="004E46A9"/>
    <w:rsid w:val="004E4B49"/>
    <w:rsid w:val="004E4DB1"/>
    <w:rsid w:val="004E5FD1"/>
    <w:rsid w:val="004E78BC"/>
    <w:rsid w:val="004E7C42"/>
    <w:rsid w:val="004F1595"/>
    <w:rsid w:val="004F1C5F"/>
    <w:rsid w:val="004F2958"/>
    <w:rsid w:val="004F38F6"/>
    <w:rsid w:val="004F4D2D"/>
    <w:rsid w:val="004F5F8C"/>
    <w:rsid w:val="004F6880"/>
    <w:rsid w:val="004F6C74"/>
    <w:rsid w:val="004F6D6E"/>
    <w:rsid w:val="004F6E49"/>
    <w:rsid w:val="004F7B75"/>
    <w:rsid w:val="004F7BD5"/>
    <w:rsid w:val="004F7E74"/>
    <w:rsid w:val="00500FC8"/>
    <w:rsid w:val="005032E3"/>
    <w:rsid w:val="00503B6E"/>
    <w:rsid w:val="00505AFA"/>
    <w:rsid w:val="00505B08"/>
    <w:rsid w:val="00505F2F"/>
    <w:rsid w:val="0051074B"/>
    <w:rsid w:val="00510B94"/>
    <w:rsid w:val="00511BB1"/>
    <w:rsid w:val="005120D5"/>
    <w:rsid w:val="005167EC"/>
    <w:rsid w:val="00516DBD"/>
    <w:rsid w:val="005211E3"/>
    <w:rsid w:val="00521539"/>
    <w:rsid w:val="00522E4C"/>
    <w:rsid w:val="00524CE4"/>
    <w:rsid w:val="00524F17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5AC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7CC"/>
    <w:rsid w:val="005618D3"/>
    <w:rsid w:val="00561CFE"/>
    <w:rsid w:val="00562289"/>
    <w:rsid w:val="00562430"/>
    <w:rsid w:val="00562DA2"/>
    <w:rsid w:val="00565EFF"/>
    <w:rsid w:val="005663EC"/>
    <w:rsid w:val="00566A51"/>
    <w:rsid w:val="005673F7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CFE"/>
    <w:rsid w:val="00586FE9"/>
    <w:rsid w:val="0059017A"/>
    <w:rsid w:val="0059257A"/>
    <w:rsid w:val="005930CB"/>
    <w:rsid w:val="00593489"/>
    <w:rsid w:val="005948A0"/>
    <w:rsid w:val="00595DE0"/>
    <w:rsid w:val="0059713F"/>
    <w:rsid w:val="0059738C"/>
    <w:rsid w:val="0059740E"/>
    <w:rsid w:val="0059794A"/>
    <w:rsid w:val="00597FAA"/>
    <w:rsid w:val="005A0542"/>
    <w:rsid w:val="005A0684"/>
    <w:rsid w:val="005A0C25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923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530"/>
    <w:rsid w:val="005D1A96"/>
    <w:rsid w:val="005D1BD4"/>
    <w:rsid w:val="005D2A85"/>
    <w:rsid w:val="005D2EF9"/>
    <w:rsid w:val="005D30E2"/>
    <w:rsid w:val="005D3879"/>
    <w:rsid w:val="005D401D"/>
    <w:rsid w:val="005D5C74"/>
    <w:rsid w:val="005D5DAE"/>
    <w:rsid w:val="005D63D9"/>
    <w:rsid w:val="005D737B"/>
    <w:rsid w:val="005D7E0F"/>
    <w:rsid w:val="005E048E"/>
    <w:rsid w:val="005E1DB3"/>
    <w:rsid w:val="005E28F6"/>
    <w:rsid w:val="005E2B0B"/>
    <w:rsid w:val="005E3329"/>
    <w:rsid w:val="005E3633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33D7"/>
    <w:rsid w:val="005F35A7"/>
    <w:rsid w:val="005F56B4"/>
    <w:rsid w:val="005F7154"/>
    <w:rsid w:val="005F7684"/>
    <w:rsid w:val="005F7756"/>
    <w:rsid w:val="00600A82"/>
    <w:rsid w:val="00601449"/>
    <w:rsid w:val="0060357A"/>
    <w:rsid w:val="00603F42"/>
    <w:rsid w:val="0060402D"/>
    <w:rsid w:val="00604EF6"/>
    <w:rsid w:val="00605A1C"/>
    <w:rsid w:val="00605B5F"/>
    <w:rsid w:val="00606816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703"/>
    <w:rsid w:val="00620F8A"/>
    <w:rsid w:val="00625932"/>
    <w:rsid w:val="0063116E"/>
    <w:rsid w:val="006314E7"/>
    <w:rsid w:val="00631FD0"/>
    <w:rsid w:val="006320EB"/>
    <w:rsid w:val="00632657"/>
    <w:rsid w:val="00632F6A"/>
    <w:rsid w:val="00634393"/>
    <w:rsid w:val="00634827"/>
    <w:rsid w:val="0063500E"/>
    <w:rsid w:val="006360DE"/>
    <w:rsid w:val="00636313"/>
    <w:rsid w:val="00641EC1"/>
    <w:rsid w:val="00642677"/>
    <w:rsid w:val="006443D3"/>
    <w:rsid w:val="00644CC0"/>
    <w:rsid w:val="006465F2"/>
    <w:rsid w:val="00647861"/>
    <w:rsid w:val="00647A95"/>
    <w:rsid w:val="00650408"/>
    <w:rsid w:val="006513A1"/>
    <w:rsid w:val="006515B3"/>
    <w:rsid w:val="00651736"/>
    <w:rsid w:val="00652368"/>
    <w:rsid w:val="00652416"/>
    <w:rsid w:val="00652A9C"/>
    <w:rsid w:val="00656CE9"/>
    <w:rsid w:val="0065739C"/>
    <w:rsid w:val="00657534"/>
    <w:rsid w:val="0065761C"/>
    <w:rsid w:val="00657DE4"/>
    <w:rsid w:val="0066006F"/>
    <w:rsid w:val="006614F9"/>
    <w:rsid w:val="00661C82"/>
    <w:rsid w:val="0066369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2571"/>
    <w:rsid w:val="00682ABF"/>
    <w:rsid w:val="006834CE"/>
    <w:rsid w:val="006845DC"/>
    <w:rsid w:val="006850D9"/>
    <w:rsid w:val="00685F84"/>
    <w:rsid w:val="00687058"/>
    <w:rsid w:val="00687A24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979DB"/>
    <w:rsid w:val="006A0781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477"/>
    <w:rsid w:val="006B592B"/>
    <w:rsid w:val="006B5952"/>
    <w:rsid w:val="006B6125"/>
    <w:rsid w:val="006B741C"/>
    <w:rsid w:val="006C0280"/>
    <w:rsid w:val="006C0991"/>
    <w:rsid w:val="006C12D3"/>
    <w:rsid w:val="006C14EE"/>
    <w:rsid w:val="006C16CD"/>
    <w:rsid w:val="006C1B88"/>
    <w:rsid w:val="006C22E8"/>
    <w:rsid w:val="006C3160"/>
    <w:rsid w:val="006C34C0"/>
    <w:rsid w:val="006C410C"/>
    <w:rsid w:val="006C4938"/>
    <w:rsid w:val="006C4CB9"/>
    <w:rsid w:val="006C5400"/>
    <w:rsid w:val="006C65B3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58B5"/>
    <w:rsid w:val="006E6A6D"/>
    <w:rsid w:val="006E6B94"/>
    <w:rsid w:val="006E7458"/>
    <w:rsid w:val="006E77DE"/>
    <w:rsid w:val="006F1E2C"/>
    <w:rsid w:val="006F2300"/>
    <w:rsid w:val="006F2602"/>
    <w:rsid w:val="006F35B4"/>
    <w:rsid w:val="006F3E4D"/>
    <w:rsid w:val="006F3F1A"/>
    <w:rsid w:val="006F42F4"/>
    <w:rsid w:val="006F7067"/>
    <w:rsid w:val="006F77A5"/>
    <w:rsid w:val="0070013D"/>
    <w:rsid w:val="007001AE"/>
    <w:rsid w:val="007009E6"/>
    <w:rsid w:val="00700F21"/>
    <w:rsid w:val="007018F3"/>
    <w:rsid w:val="007019E7"/>
    <w:rsid w:val="00701E98"/>
    <w:rsid w:val="00702EC3"/>
    <w:rsid w:val="0070377D"/>
    <w:rsid w:val="00703CBE"/>
    <w:rsid w:val="0070412E"/>
    <w:rsid w:val="007044E3"/>
    <w:rsid w:val="00705065"/>
    <w:rsid w:val="00706B0F"/>
    <w:rsid w:val="007070AF"/>
    <w:rsid w:val="007072D8"/>
    <w:rsid w:val="007077C3"/>
    <w:rsid w:val="007077FE"/>
    <w:rsid w:val="00707C92"/>
    <w:rsid w:val="00710AC6"/>
    <w:rsid w:val="00711AAA"/>
    <w:rsid w:val="00711CAC"/>
    <w:rsid w:val="00713B09"/>
    <w:rsid w:val="00713B49"/>
    <w:rsid w:val="00714777"/>
    <w:rsid w:val="00715433"/>
    <w:rsid w:val="0071613F"/>
    <w:rsid w:val="00716E36"/>
    <w:rsid w:val="00717830"/>
    <w:rsid w:val="0072009D"/>
    <w:rsid w:val="00720A06"/>
    <w:rsid w:val="00721306"/>
    <w:rsid w:val="007213F1"/>
    <w:rsid w:val="00721F34"/>
    <w:rsid w:val="00722A7E"/>
    <w:rsid w:val="007236EB"/>
    <w:rsid w:val="00723F29"/>
    <w:rsid w:val="007244F1"/>
    <w:rsid w:val="0072452F"/>
    <w:rsid w:val="007254B7"/>
    <w:rsid w:val="00726438"/>
    <w:rsid w:val="00727800"/>
    <w:rsid w:val="007323E6"/>
    <w:rsid w:val="00733095"/>
    <w:rsid w:val="00733CD6"/>
    <w:rsid w:val="0073445E"/>
    <w:rsid w:val="0073491C"/>
    <w:rsid w:val="00735810"/>
    <w:rsid w:val="0073590F"/>
    <w:rsid w:val="00737205"/>
    <w:rsid w:val="00740347"/>
    <w:rsid w:val="007403D3"/>
    <w:rsid w:val="00741322"/>
    <w:rsid w:val="0074182E"/>
    <w:rsid w:val="007419A8"/>
    <w:rsid w:val="00741A5C"/>
    <w:rsid w:val="00741C5B"/>
    <w:rsid w:val="00741F57"/>
    <w:rsid w:val="007432BA"/>
    <w:rsid w:val="00745A99"/>
    <w:rsid w:val="00745CC8"/>
    <w:rsid w:val="007472E4"/>
    <w:rsid w:val="007477B0"/>
    <w:rsid w:val="00750BF4"/>
    <w:rsid w:val="00750F34"/>
    <w:rsid w:val="00750F37"/>
    <w:rsid w:val="00752554"/>
    <w:rsid w:val="00753BFB"/>
    <w:rsid w:val="0075473E"/>
    <w:rsid w:val="00755336"/>
    <w:rsid w:val="00757789"/>
    <w:rsid w:val="00757B00"/>
    <w:rsid w:val="00757CB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926"/>
    <w:rsid w:val="00770BC1"/>
    <w:rsid w:val="00770C19"/>
    <w:rsid w:val="00771AD6"/>
    <w:rsid w:val="00771C16"/>
    <w:rsid w:val="007720EA"/>
    <w:rsid w:val="00772202"/>
    <w:rsid w:val="0077299D"/>
    <w:rsid w:val="007732EE"/>
    <w:rsid w:val="00773AE2"/>
    <w:rsid w:val="00774F6F"/>
    <w:rsid w:val="00775022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0F0"/>
    <w:rsid w:val="007945D6"/>
    <w:rsid w:val="007949B4"/>
    <w:rsid w:val="00794F8C"/>
    <w:rsid w:val="0079566C"/>
    <w:rsid w:val="00795AC4"/>
    <w:rsid w:val="00796035"/>
    <w:rsid w:val="007962A3"/>
    <w:rsid w:val="00796893"/>
    <w:rsid w:val="00796D49"/>
    <w:rsid w:val="007975FD"/>
    <w:rsid w:val="007A0620"/>
    <w:rsid w:val="007A11EF"/>
    <w:rsid w:val="007A1844"/>
    <w:rsid w:val="007A1A88"/>
    <w:rsid w:val="007A1C3F"/>
    <w:rsid w:val="007A1EF6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2FCD"/>
    <w:rsid w:val="007B3486"/>
    <w:rsid w:val="007B4728"/>
    <w:rsid w:val="007B487C"/>
    <w:rsid w:val="007B4B37"/>
    <w:rsid w:val="007B4C81"/>
    <w:rsid w:val="007B4E95"/>
    <w:rsid w:val="007B524E"/>
    <w:rsid w:val="007B5809"/>
    <w:rsid w:val="007B605F"/>
    <w:rsid w:val="007B6465"/>
    <w:rsid w:val="007B69D3"/>
    <w:rsid w:val="007B6C37"/>
    <w:rsid w:val="007B6FCF"/>
    <w:rsid w:val="007B7139"/>
    <w:rsid w:val="007B75DD"/>
    <w:rsid w:val="007B7C53"/>
    <w:rsid w:val="007C001E"/>
    <w:rsid w:val="007C07BF"/>
    <w:rsid w:val="007C1BA6"/>
    <w:rsid w:val="007C1BB2"/>
    <w:rsid w:val="007C1CCE"/>
    <w:rsid w:val="007C4315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1E8C"/>
    <w:rsid w:val="007D24F5"/>
    <w:rsid w:val="007D3C2D"/>
    <w:rsid w:val="007D4116"/>
    <w:rsid w:val="007D66B0"/>
    <w:rsid w:val="007D7F6F"/>
    <w:rsid w:val="007E0AE5"/>
    <w:rsid w:val="007E0FFC"/>
    <w:rsid w:val="007E1DE0"/>
    <w:rsid w:val="007E46A6"/>
    <w:rsid w:val="007E4847"/>
    <w:rsid w:val="007E5FE8"/>
    <w:rsid w:val="007E62D2"/>
    <w:rsid w:val="007E6E9B"/>
    <w:rsid w:val="007E77EC"/>
    <w:rsid w:val="007F0DDA"/>
    <w:rsid w:val="007F1B57"/>
    <w:rsid w:val="007F1F47"/>
    <w:rsid w:val="007F2EB0"/>
    <w:rsid w:val="007F38D9"/>
    <w:rsid w:val="007F53EB"/>
    <w:rsid w:val="007F5687"/>
    <w:rsid w:val="007F5A2D"/>
    <w:rsid w:val="007F5D68"/>
    <w:rsid w:val="007F60D0"/>
    <w:rsid w:val="007F7FD6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1579"/>
    <w:rsid w:val="00816F2A"/>
    <w:rsid w:val="00817B9E"/>
    <w:rsid w:val="00822D69"/>
    <w:rsid w:val="0082323B"/>
    <w:rsid w:val="00824F7E"/>
    <w:rsid w:val="008253FA"/>
    <w:rsid w:val="00825422"/>
    <w:rsid w:val="008260DD"/>
    <w:rsid w:val="008305AB"/>
    <w:rsid w:val="0083068A"/>
    <w:rsid w:val="00830A17"/>
    <w:rsid w:val="00830C2E"/>
    <w:rsid w:val="0083147D"/>
    <w:rsid w:val="00831A03"/>
    <w:rsid w:val="00832CE8"/>
    <w:rsid w:val="00833AAA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5B3E"/>
    <w:rsid w:val="00846CDD"/>
    <w:rsid w:val="00850213"/>
    <w:rsid w:val="00852493"/>
    <w:rsid w:val="0085353B"/>
    <w:rsid w:val="00854CDE"/>
    <w:rsid w:val="0085596C"/>
    <w:rsid w:val="008561B0"/>
    <w:rsid w:val="008564F4"/>
    <w:rsid w:val="00856A5E"/>
    <w:rsid w:val="0085734E"/>
    <w:rsid w:val="00857B33"/>
    <w:rsid w:val="00857F22"/>
    <w:rsid w:val="00857FB7"/>
    <w:rsid w:val="008602B7"/>
    <w:rsid w:val="00860495"/>
    <w:rsid w:val="00861437"/>
    <w:rsid w:val="00861CCC"/>
    <w:rsid w:val="00861D5C"/>
    <w:rsid w:val="00861EED"/>
    <w:rsid w:val="00862261"/>
    <w:rsid w:val="00862D21"/>
    <w:rsid w:val="00862EE0"/>
    <w:rsid w:val="008631A6"/>
    <w:rsid w:val="00863BE0"/>
    <w:rsid w:val="00864B3C"/>
    <w:rsid w:val="008653BB"/>
    <w:rsid w:val="00866234"/>
    <w:rsid w:val="00866C0F"/>
    <w:rsid w:val="0087193B"/>
    <w:rsid w:val="008751C9"/>
    <w:rsid w:val="0087548B"/>
    <w:rsid w:val="00875D72"/>
    <w:rsid w:val="00876C63"/>
    <w:rsid w:val="00876DDF"/>
    <w:rsid w:val="00877F04"/>
    <w:rsid w:val="008807AB"/>
    <w:rsid w:val="00880A13"/>
    <w:rsid w:val="00880F29"/>
    <w:rsid w:val="00881ABF"/>
    <w:rsid w:val="00881B6A"/>
    <w:rsid w:val="00883C5D"/>
    <w:rsid w:val="00884394"/>
    <w:rsid w:val="00885A35"/>
    <w:rsid w:val="00885E3A"/>
    <w:rsid w:val="00886969"/>
    <w:rsid w:val="00886E8E"/>
    <w:rsid w:val="00890B70"/>
    <w:rsid w:val="008913EB"/>
    <w:rsid w:val="008929F4"/>
    <w:rsid w:val="00893949"/>
    <w:rsid w:val="00894AEC"/>
    <w:rsid w:val="00895A92"/>
    <w:rsid w:val="00897EDA"/>
    <w:rsid w:val="008A169D"/>
    <w:rsid w:val="008A2E9D"/>
    <w:rsid w:val="008A4C1E"/>
    <w:rsid w:val="008A5440"/>
    <w:rsid w:val="008A5B17"/>
    <w:rsid w:val="008A67B2"/>
    <w:rsid w:val="008B0FCF"/>
    <w:rsid w:val="008B355C"/>
    <w:rsid w:val="008B5266"/>
    <w:rsid w:val="008B5B7D"/>
    <w:rsid w:val="008B6CA6"/>
    <w:rsid w:val="008B700D"/>
    <w:rsid w:val="008B76CD"/>
    <w:rsid w:val="008B77D7"/>
    <w:rsid w:val="008C14F9"/>
    <w:rsid w:val="008C1663"/>
    <w:rsid w:val="008C1DF9"/>
    <w:rsid w:val="008C2927"/>
    <w:rsid w:val="008C2AAA"/>
    <w:rsid w:val="008C43EC"/>
    <w:rsid w:val="008C4773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6658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5C1"/>
    <w:rsid w:val="008F6743"/>
    <w:rsid w:val="008F7950"/>
    <w:rsid w:val="008F7BF5"/>
    <w:rsid w:val="0090006A"/>
    <w:rsid w:val="009000BB"/>
    <w:rsid w:val="0090240B"/>
    <w:rsid w:val="00904F41"/>
    <w:rsid w:val="00906CD4"/>
    <w:rsid w:val="009108B0"/>
    <w:rsid w:val="00911BB2"/>
    <w:rsid w:val="009121A3"/>
    <w:rsid w:val="00912ADB"/>
    <w:rsid w:val="00912B0E"/>
    <w:rsid w:val="009130A2"/>
    <w:rsid w:val="0091451A"/>
    <w:rsid w:val="00914C8D"/>
    <w:rsid w:val="00915ECD"/>
    <w:rsid w:val="009163BB"/>
    <w:rsid w:val="00916F8E"/>
    <w:rsid w:val="00917788"/>
    <w:rsid w:val="009205A6"/>
    <w:rsid w:val="00920D15"/>
    <w:rsid w:val="00921764"/>
    <w:rsid w:val="009225BD"/>
    <w:rsid w:val="0092277D"/>
    <w:rsid w:val="00924FF7"/>
    <w:rsid w:val="0092542D"/>
    <w:rsid w:val="00927076"/>
    <w:rsid w:val="00927DB6"/>
    <w:rsid w:val="00927EA5"/>
    <w:rsid w:val="009302B2"/>
    <w:rsid w:val="00931B39"/>
    <w:rsid w:val="0093246A"/>
    <w:rsid w:val="00932943"/>
    <w:rsid w:val="00932DAD"/>
    <w:rsid w:val="009334BF"/>
    <w:rsid w:val="00933D70"/>
    <w:rsid w:val="00934028"/>
    <w:rsid w:val="0093408A"/>
    <w:rsid w:val="00934277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423D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6F32"/>
    <w:rsid w:val="00957BF9"/>
    <w:rsid w:val="009600C4"/>
    <w:rsid w:val="0096030C"/>
    <w:rsid w:val="0096054F"/>
    <w:rsid w:val="00960ACE"/>
    <w:rsid w:val="00961188"/>
    <w:rsid w:val="00961673"/>
    <w:rsid w:val="00961DED"/>
    <w:rsid w:val="00962566"/>
    <w:rsid w:val="00965446"/>
    <w:rsid w:val="009667B2"/>
    <w:rsid w:val="00966853"/>
    <w:rsid w:val="009673C2"/>
    <w:rsid w:val="00970373"/>
    <w:rsid w:val="009711FA"/>
    <w:rsid w:val="009718D1"/>
    <w:rsid w:val="00971EBC"/>
    <w:rsid w:val="00973359"/>
    <w:rsid w:val="00974C34"/>
    <w:rsid w:val="0097566C"/>
    <w:rsid w:val="009761FA"/>
    <w:rsid w:val="00976615"/>
    <w:rsid w:val="00977122"/>
    <w:rsid w:val="00977586"/>
    <w:rsid w:val="00981AA4"/>
    <w:rsid w:val="0098215C"/>
    <w:rsid w:val="00982DCB"/>
    <w:rsid w:val="0098447D"/>
    <w:rsid w:val="0098567F"/>
    <w:rsid w:val="00986F31"/>
    <w:rsid w:val="009875B5"/>
    <w:rsid w:val="009918C8"/>
    <w:rsid w:val="0099203C"/>
    <w:rsid w:val="00992376"/>
    <w:rsid w:val="009924AF"/>
    <w:rsid w:val="0099259F"/>
    <w:rsid w:val="0099356F"/>
    <w:rsid w:val="00995CA2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4E7C"/>
    <w:rsid w:val="009A5E26"/>
    <w:rsid w:val="009A6B1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B7E0C"/>
    <w:rsid w:val="009C027C"/>
    <w:rsid w:val="009C054C"/>
    <w:rsid w:val="009C11A3"/>
    <w:rsid w:val="009C3985"/>
    <w:rsid w:val="009C39D8"/>
    <w:rsid w:val="009C4322"/>
    <w:rsid w:val="009C4692"/>
    <w:rsid w:val="009C5E2E"/>
    <w:rsid w:val="009C6EAA"/>
    <w:rsid w:val="009C7038"/>
    <w:rsid w:val="009C78EC"/>
    <w:rsid w:val="009D21B1"/>
    <w:rsid w:val="009D4FA1"/>
    <w:rsid w:val="009D51F8"/>
    <w:rsid w:val="009D530E"/>
    <w:rsid w:val="009D5979"/>
    <w:rsid w:val="009D6F57"/>
    <w:rsid w:val="009D7A5A"/>
    <w:rsid w:val="009E08C2"/>
    <w:rsid w:val="009E0C1B"/>
    <w:rsid w:val="009E3703"/>
    <w:rsid w:val="009E43AD"/>
    <w:rsid w:val="009E54DA"/>
    <w:rsid w:val="009E5C47"/>
    <w:rsid w:val="009E60F6"/>
    <w:rsid w:val="009E6DAC"/>
    <w:rsid w:val="009F010B"/>
    <w:rsid w:val="009F2281"/>
    <w:rsid w:val="009F4654"/>
    <w:rsid w:val="009F4658"/>
    <w:rsid w:val="009F4D0F"/>
    <w:rsid w:val="009F4D1D"/>
    <w:rsid w:val="009F5D11"/>
    <w:rsid w:val="009F7607"/>
    <w:rsid w:val="009F7C77"/>
    <w:rsid w:val="00A00D44"/>
    <w:rsid w:val="00A041A6"/>
    <w:rsid w:val="00A04F2A"/>
    <w:rsid w:val="00A0594A"/>
    <w:rsid w:val="00A07B31"/>
    <w:rsid w:val="00A10D42"/>
    <w:rsid w:val="00A116A0"/>
    <w:rsid w:val="00A119A8"/>
    <w:rsid w:val="00A11A45"/>
    <w:rsid w:val="00A120D6"/>
    <w:rsid w:val="00A14555"/>
    <w:rsid w:val="00A149E3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269C9"/>
    <w:rsid w:val="00A303E7"/>
    <w:rsid w:val="00A307F8"/>
    <w:rsid w:val="00A30923"/>
    <w:rsid w:val="00A30CD1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40C"/>
    <w:rsid w:val="00A53D14"/>
    <w:rsid w:val="00A53F81"/>
    <w:rsid w:val="00A54642"/>
    <w:rsid w:val="00A549C2"/>
    <w:rsid w:val="00A554B3"/>
    <w:rsid w:val="00A55D21"/>
    <w:rsid w:val="00A56496"/>
    <w:rsid w:val="00A57580"/>
    <w:rsid w:val="00A57AD8"/>
    <w:rsid w:val="00A60863"/>
    <w:rsid w:val="00A62339"/>
    <w:rsid w:val="00A624C0"/>
    <w:rsid w:val="00A62A24"/>
    <w:rsid w:val="00A62A81"/>
    <w:rsid w:val="00A6324D"/>
    <w:rsid w:val="00A64CE5"/>
    <w:rsid w:val="00A65E20"/>
    <w:rsid w:val="00A6608F"/>
    <w:rsid w:val="00A679AB"/>
    <w:rsid w:val="00A70BF4"/>
    <w:rsid w:val="00A716C3"/>
    <w:rsid w:val="00A72325"/>
    <w:rsid w:val="00A7354B"/>
    <w:rsid w:val="00A754FD"/>
    <w:rsid w:val="00A764AF"/>
    <w:rsid w:val="00A76A8A"/>
    <w:rsid w:val="00A770F1"/>
    <w:rsid w:val="00A77135"/>
    <w:rsid w:val="00A77CCB"/>
    <w:rsid w:val="00A77E51"/>
    <w:rsid w:val="00A800AF"/>
    <w:rsid w:val="00A80A3A"/>
    <w:rsid w:val="00A812C2"/>
    <w:rsid w:val="00A82989"/>
    <w:rsid w:val="00A8315B"/>
    <w:rsid w:val="00A83E7E"/>
    <w:rsid w:val="00A83EFA"/>
    <w:rsid w:val="00A84999"/>
    <w:rsid w:val="00A84F20"/>
    <w:rsid w:val="00A85556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646"/>
    <w:rsid w:val="00A948A5"/>
    <w:rsid w:val="00A97744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1A3"/>
    <w:rsid w:val="00AB3359"/>
    <w:rsid w:val="00AB35FB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6959"/>
    <w:rsid w:val="00AC726C"/>
    <w:rsid w:val="00AC733E"/>
    <w:rsid w:val="00AD0B61"/>
    <w:rsid w:val="00AD1309"/>
    <w:rsid w:val="00AD36CA"/>
    <w:rsid w:val="00AD3CC2"/>
    <w:rsid w:val="00AD3E3F"/>
    <w:rsid w:val="00AD4335"/>
    <w:rsid w:val="00AD4C73"/>
    <w:rsid w:val="00AD63B9"/>
    <w:rsid w:val="00AD6423"/>
    <w:rsid w:val="00AD69BE"/>
    <w:rsid w:val="00AD73C1"/>
    <w:rsid w:val="00AD7D8B"/>
    <w:rsid w:val="00AE017F"/>
    <w:rsid w:val="00AE0DB0"/>
    <w:rsid w:val="00AE16ED"/>
    <w:rsid w:val="00AE22AF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266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17B84"/>
    <w:rsid w:val="00B20443"/>
    <w:rsid w:val="00B224F2"/>
    <w:rsid w:val="00B23705"/>
    <w:rsid w:val="00B23BF2"/>
    <w:rsid w:val="00B23FAC"/>
    <w:rsid w:val="00B24078"/>
    <w:rsid w:val="00B243B6"/>
    <w:rsid w:val="00B24513"/>
    <w:rsid w:val="00B27114"/>
    <w:rsid w:val="00B305E3"/>
    <w:rsid w:val="00B30615"/>
    <w:rsid w:val="00B30966"/>
    <w:rsid w:val="00B3150B"/>
    <w:rsid w:val="00B31916"/>
    <w:rsid w:val="00B31C5B"/>
    <w:rsid w:val="00B31EC5"/>
    <w:rsid w:val="00B33522"/>
    <w:rsid w:val="00B337D0"/>
    <w:rsid w:val="00B339DA"/>
    <w:rsid w:val="00B34509"/>
    <w:rsid w:val="00B34567"/>
    <w:rsid w:val="00B35BC1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47526"/>
    <w:rsid w:val="00B50213"/>
    <w:rsid w:val="00B50C50"/>
    <w:rsid w:val="00B5161C"/>
    <w:rsid w:val="00B51CE5"/>
    <w:rsid w:val="00B51D56"/>
    <w:rsid w:val="00B523D4"/>
    <w:rsid w:val="00B54001"/>
    <w:rsid w:val="00B5499F"/>
    <w:rsid w:val="00B55AF3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67B04"/>
    <w:rsid w:val="00B71098"/>
    <w:rsid w:val="00B71E29"/>
    <w:rsid w:val="00B71E2A"/>
    <w:rsid w:val="00B72210"/>
    <w:rsid w:val="00B72781"/>
    <w:rsid w:val="00B727A7"/>
    <w:rsid w:val="00B74655"/>
    <w:rsid w:val="00B7523E"/>
    <w:rsid w:val="00B75385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59D8"/>
    <w:rsid w:val="00B86016"/>
    <w:rsid w:val="00B8605A"/>
    <w:rsid w:val="00B86088"/>
    <w:rsid w:val="00B86F21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6AF"/>
    <w:rsid w:val="00B94B0F"/>
    <w:rsid w:val="00B954DB"/>
    <w:rsid w:val="00B95964"/>
    <w:rsid w:val="00B96E71"/>
    <w:rsid w:val="00B979A4"/>
    <w:rsid w:val="00BA0082"/>
    <w:rsid w:val="00BA0491"/>
    <w:rsid w:val="00BA065C"/>
    <w:rsid w:val="00BA38BA"/>
    <w:rsid w:val="00BA3C61"/>
    <w:rsid w:val="00BA4DF2"/>
    <w:rsid w:val="00BA4FF3"/>
    <w:rsid w:val="00BA58CF"/>
    <w:rsid w:val="00BA7246"/>
    <w:rsid w:val="00BA7BC1"/>
    <w:rsid w:val="00BA7D7C"/>
    <w:rsid w:val="00BB00E1"/>
    <w:rsid w:val="00BB063E"/>
    <w:rsid w:val="00BB0856"/>
    <w:rsid w:val="00BB0F98"/>
    <w:rsid w:val="00BB140D"/>
    <w:rsid w:val="00BB18F2"/>
    <w:rsid w:val="00BB2130"/>
    <w:rsid w:val="00BB2DCE"/>
    <w:rsid w:val="00BB494C"/>
    <w:rsid w:val="00BB4AD5"/>
    <w:rsid w:val="00BB4B02"/>
    <w:rsid w:val="00BB619A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616"/>
    <w:rsid w:val="00BD16D7"/>
    <w:rsid w:val="00BD1EEB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6094"/>
    <w:rsid w:val="00BE76EE"/>
    <w:rsid w:val="00BF11F8"/>
    <w:rsid w:val="00BF171A"/>
    <w:rsid w:val="00BF242F"/>
    <w:rsid w:val="00BF2BAD"/>
    <w:rsid w:val="00BF39B2"/>
    <w:rsid w:val="00BF3C2F"/>
    <w:rsid w:val="00BF4421"/>
    <w:rsid w:val="00BF5012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1038"/>
    <w:rsid w:val="00C1219E"/>
    <w:rsid w:val="00C12B00"/>
    <w:rsid w:val="00C12F7C"/>
    <w:rsid w:val="00C1532A"/>
    <w:rsid w:val="00C1620F"/>
    <w:rsid w:val="00C16336"/>
    <w:rsid w:val="00C17AC9"/>
    <w:rsid w:val="00C2049A"/>
    <w:rsid w:val="00C21400"/>
    <w:rsid w:val="00C21D61"/>
    <w:rsid w:val="00C2234F"/>
    <w:rsid w:val="00C226C5"/>
    <w:rsid w:val="00C22D90"/>
    <w:rsid w:val="00C23BF1"/>
    <w:rsid w:val="00C2400B"/>
    <w:rsid w:val="00C240C2"/>
    <w:rsid w:val="00C26F39"/>
    <w:rsid w:val="00C27BBB"/>
    <w:rsid w:val="00C3134E"/>
    <w:rsid w:val="00C31FBC"/>
    <w:rsid w:val="00C32014"/>
    <w:rsid w:val="00C32114"/>
    <w:rsid w:val="00C321EB"/>
    <w:rsid w:val="00C32BBA"/>
    <w:rsid w:val="00C32D04"/>
    <w:rsid w:val="00C347EF"/>
    <w:rsid w:val="00C3557A"/>
    <w:rsid w:val="00C35C3E"/>
    <w:rsid w:val="00C36287"/>
    <w:rsid w:val="00C372EF"/>
    <w:rsid w:val="00C40829"/>
    <w:rsid w:val="00C42525"/>
    <w:rsid w:val="00C425A5"/>
    <w:rsid w:val="00C42F62"/>
    <w:rsid w:val="00C43F0D"/>
    <w:rsid w:val="00C44D20"/>
    <w:rsid w:val="00C45431"/>
    <w:rsid w:val="00C45FFE"/>
    <w:rsid w:val="00C46A5D"/>
    <w:rsid w:val="00C46E72"/>
    <w:rsid w:val="00C471FB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E53"/>
    <w:rsid w:val="00C6079A"/>
    <w:rsid w:val="00C60AC9"/>
    <w:rsid w:val="00C60BAD"/>
    <w:rsid w:val="00C618C8"/>
    <w:rsid w:val="00C61BD1"/>
    <w:rsid w:val="00C6236D"/>
    <w:rsid w:val="00C652DA"/>
    <w:rsid w:val="00C65A1D"/>
    <w:rsid w:val="00C66C7C"/>
    <w:rsid w:val="00C6783B"/>
    <w:rsid w:val="00C67F32"/>
    <w:rsid w:val="00C73BEB"/>
    <w:rsid w:val="00C7403E"/>
    <w:rsid w:val="00C74AEF"/>
    <w:rsid w:val="00C74CCF"/>
    <w:rsid w:val="00C75A08"/>
    <w:rsid w:val="00C761C1"/>
    <w:rsid w:val="00C766A4"/>
    <w:rsid w:val="00C77F34"/>
    <w:rsid w:val="00C81365"/>
    <w:rsid w:val="00C829AC"/>
    <w:rsid w:val="00C83458"/>
    <w:rsid w:val="00C83E56"/>
    <w:rsid w:val="00C83ED6"/>
    <w:rsid w:val="00C8560E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97A64"/>
    <w:rsid w:val="00CA134D"/>
    <w:rsid w:val="00CA2D79"/>
    <w:rsid w:val="00CA347B"/>
    <w:rsid w:val="00CA3F4D"/>
    <w:rsid w:val="00CA40E2"/>
    <w:rsid w:val="00CA5E4C"/>
    <w:rsid w:val="00CA6DFB"/>
    <w:rsid w:val="00CA6FBE"/>
    <w:rsid w:val="00CA7893"/>
    <w:rsid w:val="00CB171D"/>
    <w:rsid w:val="00CB1D18"/>
    <w:rsid w:val="00CB1E67"/>
    <w:rsid w:val="00CB4EA2"/>
    <w:rsid w:val="00CB581A"/>
    <w:rsid w:val="00CB5BA3"/>
    <w:rsid w:val="00CB692E"/>
    <w:rsid w:val="00CB6B45"/>
    <w:rsid w:val="00CC044A"/>
    <w:rsid w:val="00CC1CFE"/>
    <w:rsid w:val="00CC1D77"/>
    <w:rsid w:val="00CC2701"/>
    <w:rsid w:val="00CC2D7C"/>
    <w:rsid w:val="00CC2E7E"/>
    <w:rsid w:val="00CC2E9A"/>
    <w:rsid w:val="00CC2FB1"/>
    <w:rsid w:val="00CC358C"/>
    <w:rsid w:val="00CC3F06"/>
    <w:rsid w:val="00CC4E89"/>
    <w:rsid w:val="00CC72C1"/>
    <w:rsid w:val="00CD230E"/>
    <w:rsid w:val="00CD2519"/>
    <w:rsid w:val="00CD2800"/>
    <w:rsid w:val="00CD36F5"/>
    <w:rsid w:val="00CD4BD5"/>
    <w:rsid w:val="00CD5102"/>
    <w:rsid w:val="00CD6C1C"/>
    <w:rsid w:val="00CD6C4E"/>
    <w:rsid w:val="00CE26C5"/>
    <w:rsid w:val="00CE2BC7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611E"/>
    <w:rsid w:val="00D070F2"/>
    <w:rsid w:val="00D1137B"/>
    <w:rsid w:val="00D114F8"/>
    <w:rsid w:val="00D1367A"/>
    <w:rsid w:val="00D142D9"/>
    <w:rsid w:val="00D14C4B"/>
    <w:rsid w:val="00D20034"/>
    <w:rsid w:val="00D210A7"/>
    <w:rsid w:val="00D21391"/>
    <w:rsid w:val="00D215FF"/>
    <w:rsid w:val="00D22E26"/>
    <w:rsid w:val="00D23350"/>
    <w:rsid w:val="00D24861"/>
    <w:rsid w:val="00D2529E"/>
    <w:rsid w:val="00D26326"/>
    <w:rsid w:val="00D26C49"/>
    <w:rsid w:val="00D2794C"/>
    <w:rsid w:val="00D3208D"/>
    <w:rsid w:val="00D32ABD"/>
    <w:rsid w:val="00D3420A"/>
    <w:rsid w:val="00D35645"/>
    <w:rsid w:val="00D35B3D"/>
    <w:rsid w:val="00D35CC5"/>
    <w:rsid w:val="00D35F24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0FAF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20BA"/>
    <w:rsid w:val="00D621BB"/>
    <w:rsid w:val="00D62530"/>
    <w:rsid w:val="00D64400"/>
    <w:rsid w:val="00D657D2"/>
    <w:rsid w:val="00D65855"/>
    <w:rsid w:val="00D65CEF"/>
    <w:rsid w:val="00D66097"/>
    <w:rsid w:val="00D662F5"/>
    <w:rsid w:val="00D67691"/>
    <w:rsid w:val="00D709B7"/>
    <w:rsid w:val="00D72C5A"/>
    <w:rsid w:val="00D7300D"/>
    <w:rsid w:val="00D739E7"/>
    <w:rsid w:val="00D75548"/>
    <w:rsid w:val="00D7709E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1F9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07B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E2"/>
    <w:rsid w:val="00DD34BB"/>
    <w:rsid w:val="00DD41D7"/>
    <w:rsid w:val="00DD4953"/>
    <w:rsid w:val="00DD4D7A"/>
    <w:rsid w:val="00DD6A22"/>
    <w:rsid w:val="00DD7023"/>
    <w:rsid w:val="00DD7760"/>
    <w:rsid w:val="00DD7F56"/>
    <w:rsid w:val="00DE00E1"/>
    <w:rsid w:val="00DE073D"/>
    <w:rsid w:val="00DE0B4D"/>
    <w:rsid w:val="00DE1A49"/>
    <w:rsid w:val="00DE1D7C"/>
    <w:rsid w:val="00DE294D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2DD3"/>
    <w:rsid w:val="00DF318A"/>
    <w:rsid w:val="00DF34F3"/>
    <w:rsid w:val="00DF39DE"/>
    <w:rsid w:val="00DF4659"/>
    <w:rsid w:val="00DF46AC"/>
    <w:rsid w:val="00DF46FA"/>
    <w:rsid w:val="00DF6C29"/>
    <w:rsid w:val="00E00A95"/>
    <w:rsid w:val="00E02157"/>
    <w:rsid w:val="00E033EA"/>
    <w:rsid w:val="00E04F0C"/>
    <w:rsid w:val="00E05E60"/>
    <w:rsid w:val="00E06F3E"/>
    <w:rsid w:val="00E07822"/>
    <w:rsid w:val="00E07880"/>
    <w:rsid w:val="00E111C0"/>
    <w:rsid w:val="00E145B9"/>
    <w:rsid w:val="00E155FF"/>
    <w:rsid w:val="00E166DD"/>
    <w:rsid w:val="00E172A8"/>
    <w:rsid w:val="00E175AA"/>
    <w:rsid w:val="00E2087E"/>
    <w:rsid w:val="00E20DAE"/>
    <w:rsid w:val="00E21827"/>
    <w:rsid w:val="00E22C67"/>
    <w:rsid w:val="00E23DE3"/>
    <w:rsid w:val="00E26340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BB8"/>
    <w:rsid w:val="00E35FB3"/>
    <w:rsid w:val="00E362FE"/>
    <w:rsid w:val="00E3638E"/>
    <w:rsid w:val="00E3698E"/>
    <w:rsid w:val="00E37E3C"/>
    <w:rsid w:val="00E4016E"/>
    <w:rsid w:val="00E41405"/>
    <w:rsid w:val="00E41AF3"/>
    <w:rsid w:val="00E43A26"/>
    <w:rsid w:val="00E464E5"/>
    <w:rsid w:val="00E46BAB"/>
    <w:rsid w:val="00E509F8"/>
    <w:rsid w:val="00E5111A"/>
    <w:rsid w:val="00E52936"/>
    <w:rsid w:val="00E54351"/>
    <w:rsid w:val="00E55377"/>
    <w:rsid w:val="00E55982"/>
    <w:rsid w:val="00E5616F"/>
    <w:rsid w:val="00E565D1"/>
    <w:rsid w:val="00E568A3"/>
    <w:rsid w:val="00E56DB5"/>
    <w:rsid w:val="00E60084"/>
    <w:rsid w:val="00E60FBD"/>
    <w:rsid w:val="00E61A8B"/>
    <w:rsid w:val="00E6313A"/>
    <w:rsid w:val="00E640EE"/>
    <w:rsid w:val="00E643B7"/>
    <w:rsid w:val="00E65216"/>
    <w:rsid w:val="00E66A46"/>
    <w:rsid w:val="00E70AE9"/>
    <w:rsid w:val="00E716B6"/>
    <w:rsid w:val="00E71A36"/>
    <w:rsid w:val="00E71B6A"/>
    <w:rsid w:val="00E71EC1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77F78"/>
    <w:rsid w:val="00E820F9"/>
    <w:rsid w:val="00E82F3C"/>
    <w:rsid w:val="00E8386B"/>
    <w:rsid w:val="00E844F5"/>
    <w:rsid w:val="00E8484F"/>
    <w:rsid w:val="00E85889"/>
    <w:rsid w:val="00E85F30"/>
    <w:rsid w:val="00E862D9"/>
    <w:rsid w:val="00E867B0"/>
    <w:rsid w:val="00E8767B"/>
    <w:rsid w:val="00E87A99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1C58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6FB1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C7C5F"/>
    <w:rsid w:val="00ED32CB"/>
    <w:rsid w:val="00ED414A"/>
    <w:rsid w:val="00ED5D70"/>
    <w:rsid w:val="00ED60E7"/>
    <w:rsid w:val="00ED6A67"/>
    <w:rsid w:val="00ED6B65"/>
    <w:rsid w:val="00EE076D"/>
    <w:rsid w:val="00EE11F1"/>
    <w:rsid w:val="00EE1358"/>
    <w:rsid w:val="00EE4048"/>
    <w:rsid w:val="00EE4179"/>
    <w:rsid w:val="00EE45C2"/>
    <w:rsid w:val="00EE5185"/>
    <w:rsid w:val="00EE5ED7"/>
    <w:rsid w:val="00EE6D67"/>
    <w:rsid w:val="00EE6F21"/>
    <w:rsid w:val="00EE759B"/>
    <w:rsid w:val="00EE77EB"/>
    <w:rsid w:val="00EE795F"/>
    <w:rsid w:val="00EF129C"/>
    <w:rsid w:val="00EF1E99"/>
    <w:rsid w:val="00EF46C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5A36"/>
    <w:rsid w:val="00F05A91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5FD0"/>
    <w:rsid w:val="00F36BB8"/>
    <w:rsid w:val="00F377E7"/>
    <w:rsid w:val="00F37944"/>
    <w:rsid w:val="00F37FC8"/>
    <w:rsid w:val="00F40717"/>
    <w:rsid w:val="00F40815"/>
    <w:rsid w:val="00F4112C"/>
    <w:rsid w:val="00F4191D"/>
    <w:rsid w:val="00F41AE3"/>
    <w:rsid w:val="00F43A2D"/>
    <w:rsid w:val="00F4498C"/>
    <w:rsid w:val="00F44D73"/>
    <w:rsid w:val="00F45EC6"/>
    <w:rsid w:val="00F46874"/>
    <w:rsid w:val="00F515E6"/>
    <w:rsid w:val="00F51864"/>
    <w:rsid w:val="00F5224C"/>
    <w:rsid w:val="00F52A16"/>
    <w:rsid w:val="00F541BA"/>
    <w:rsid w:val="00F54C87"/>
    <w:rsid w:val="00F55F22"/>
    <w:rsid w:val="00F56263"/>
    <w:rsid w:val="00F5687C"/>
    <w:rsid w:val="00F56FF3"/>
    <w:rsid w:val="00F60E8E"/>
    <w:rsid w:val="00F62A38"/>
    <w:rsid w:val="00F64587"/>
    <w:rsid w:val="00F67172"/>
    <w:rsid w:val="00F70757"/>
    <w:rsid w:val="00F70BAE"/>
    <w:rsid w:val="00F72902"/>
    <w:rsid w:val="00F74187"/>
    <w:rsid w:val="00F75883"/>
    <w:rsid w:val="00F76521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632"/>
    <w:rsid w:val="00F86AB5"/>
    <w:rsid w:val="00F86C20"/>
    <w:rsid w:val="00F86F48"/>
    <w:rsid w:val="00F870C8"/>
    <w:rsid w:val="00F91D60"/>
    <w:rsid w:val="00F92A73"/>
    <w:rsid w:val="00F93367"/>
    <w:rsid w:val="00F94ED5"/>
    <w:rsid w:val="00F95061"/>
    <w:rsid w:val="00F95ED1"/>
    <w:rsid w:val="00F97180"/>
    <w:rsid w:val="00F977CC"/>
    <w:rsid w:val="00FA0787"/>
    <w:rsid w:val="00FA0D6B"/>
    <w:rsid w:val="00FA13D1"/>
    <w:rsid w:val="00FA15D3"/>
    <w:rsid w:val="00FA1DAB"/>
    <w:rsid w:val="00FA3904"/>
    <w:rsid w:val="00FA45DE"/>
    <w:rsid w:val="00FA486D"/>
    <w:rsid w:val="00FA5152"/>
    <w:rsid w:val="00FA61CA"/>
    <w:rsid w:val="00FA6FCA"/>
    <w:rsid w:val="00FA7161"/>
    <w:rsid w:val="00FA7E5E"/>
    <w:rsid w:val="00FB02D9"/>
    <w:rsid w:val="00FB12F1"/>
    <w:rsid w:val="00FB1352"/>
    <w:rsid w:val="00FB2671"/>
    <w:rsid w:val="00FB2922"/>
    <w:rsid w:val="00FB2ED2"/>
    <w:rsid w:val="00FB2EF3"/>
    <w:rsid w:val="00FB54CE"/>
    <w:rsid w:val="00FB63B2"/>
    <w:rsid w:val="00FB6DE0"/>
    <w:rsid w:val="00FB7964"/>
    <w:rsid w:val="00FC101C"/>
    <w:rsid w:val="00FC187E"/>
    <w:rsid w:val="00FC1DA6"/>
    <w:rsid w:val="00FC2E5D"/>
    <w:rsid w:val="00FC3414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4CF9"/>
    <w:rsid w:val="00FD5AC3"/>
    <w:rsid w:val="00FD7962"/>
    <w:rsid w:val="00FD7C6A"/>
    <w:rsid w:val="00FE019A"/>
    <w:rsid w:val="00FE023B"/>
    <w:rsid w:val="00FE0BF0"/>
    <w:rsid w:val="00FE15F3"/>
    <w:rsid w:val="00FE23E5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090"/>
    <w:rsid w:val="00FE61C1"/>
    <w:rsid w:val="00FE6B2C"/>
    <w:rsid w:val="00FE6F16"/>
    <w:rsid w:val="00FE7048"/>
    <w:rsid w:val="00FE7721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0FF7B1B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1871</TotalTime>
  <Pages>2</Pages>
  <Words>448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392</cp:revision>
  <dcterms:created xsi:type="dcterms:W3CDTF">2022-01-06T01:17:00Z</dcterms:created>
  <dcterms:modified xsi:type="dcterms:W3CDTF">2022-04-25T20:41:00Z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